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8E2C0" w14:textId="77777777" w:rsidR="00D12657" w:rsidRPr="006E6BE9" w:rsidRDefault="006E6BE9" w:rsidP="007568DC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6BE9">
        <w:rPr>
          <w:rFonts w:ascii="Times New Roman" w:hAnsi="Times New Roman" w:cs="Times New Roman"/>
          <w:b/>
          <w:sz w:val="36"/>
          <w:szCs w:val="36"/>
        </w:rPr>
        <w:t>Daily Report</w:t>
      </w:r>
    </w:p>
    <w:p w14:paraId="5ADFA2E2" w14:textId="77777777" w:rsidR="006E6BE9" w:rsidRPr="006E6BE9" w:rsidRDefault="006E6BE9" w:rsidP="007568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6BE9">
        <w:rPr>
          <w:rFonts w:ascii="Times New Roman" w:hAnsi="Times New Roman" w:cs="Times New Roman"/>
          <w:sz w:val="24"/>
          <w:szCs w:val="24"/>
        </w:rPr>
        <w:t>Yuxin Ma</w:t>
      </w:r>
    </w:p>
    <w:p w14:paraId="5078AEB6" w14:textId="282ADF9A" w:rsidR="006E6BE9" w:rsidRPr="006E6BE9" w:rsidRDefault="002F206C" w:rsidP="007568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</w:t>
      </w:r>
      <w:r w:rsidR="00C51FA9">
        <w:rPr>
          <w:rFonts w:ascii="Times New Roman" w:hAnsi="Times New Roman" w:cs="Times New Roman" w:hint="eastAsia"/>
          <w:sz w:val="24"/>
          <w:szCs w:val="24"/>
        </w:rPr>
        <w:t>8</w:t>
      </w:r>
      <w:r w:rsidR="006E6BE9" w:rsidRPr="006E6BE9">
        <w:rPr>
          <w:rFonts w:ascii="Times New Roman" w:hAnsi="Times New Roman" w:cs="Times New Roman"/>
          <w:sz w:val="24"/>
          <w:szCs w:val="24"/>
        </w:rPr>
        <w:t>.2013</w:t>
      </w:r>
      <w:r w:rsidR="00C51FA9">
        <w:rPr>
          <w:rFonts w:ascii="Times New Roman" w:hAnsi="Times New Roman" w:cs="Times New Roman"/>
          <w:sz w:val="24"/>
          <w:szCs w:val="24"/>
        </w:rPr>
        <w:t xml:space="preserve"> – 11.03.2013</w:t>
      </w:r>
    </w:p>
    <w:p w14:paraId="40D36A90" w14:textId="77777777" w:rsidR="006E6BE9" w:rsidRDefault="006E6BE9" w:rsidP="007568DC">
      <w:pPr>
        <w:pStyle w:val="1"/>
        <w:spacing w:line="360" w:lineRule="auto"/>
      </w:pPr>
      <w:r>
        <w:rPr>
          <w:rFonts w:hint="eastAsia"/>
        </w:rPr>
        <w:t>Research</w:t>
      </w:r>
    </w:p>
    <w:p w14:paraId="2CB0BDB7" w14:textId="23057EBC" w:rsidR="0062601C" w:rsidRPr="007568DC" w:rsidRDefault="00C51FA9" w:rsidP="007568DC">
      <w:pPr>
        <w:pStyle w:val="2"/>
        <w:spacing w:line="360" w:lineRule="auto"/>
        <w:rPr>
          <w:color w:val="000000" w:themeColor="text1"/>
        </w:rPr>
      </w:pPr>
      <w:r w:rsidRPr="007568DC">
        <w:rPr>
          <w:color w:val="000000" w:themeColor="text1"/>
        </w:rPr>
        <w:t>Implementation</w:t>
      </w:r>
    </w:p>
    <w:p w14:paraId="70DE80F1" w14:textId="4894FC7E" w:rsidR="00C51FA9" w:rsidRDefault="00511538" w:rsidP="007568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Wednesday I was</w:t>
      </w:r>
      <w:r w:rsidR="00C51FA9">
        <w:rPr>
          <w:rFonts w:ascii="Times New Roman" w:hAnsi="Times New Roman" w:cs="Times New Roman"/>
          <w:sz w:val="24"/>
          <w:szCs w:val="24"/>
        </w:rPr>
        <w:t xml:space="preserve"> rewriting the codes because the previous implementation was just intended to show</w:t>
      </w:r>
      <w:r w:rsidR="00E131D7">
        <w:rPr>
          <w:rFonts w:ascii="Times New Roman" w:hAnsi="Times New Roman" w:cs="Times New Roman"/>
          <w:sz w:val="24"/>
          <w:szCs w:val="24"/>
        </w:rPr>
        <w:t xml:space="preserve"> some instant results of tour and i</w:t>
      </w:r>
      <w:r w:rsidR="00C51FA9">
        <w:rPr>
          <w:rFonts w:ascii="Times New Roman" w:hAnsi="Times New Roman" w:cs="Times New Roman"/>
          <w:sz w:val="24"/>
          <w:szCs w:val="24"/>
        </w:rPr>
        <w:t>t is quite hard to add o</w:t>
      </w:r>
      <w:r w:rsidR="00A740B9">
        <w:rPr>
          <w:rFonts w:ascii="Times New Roman" w:hAnsi="Times New Roman" w:cs="Times New Roman"/>
          <w:sz w:val="24"/>
          <w:szCs w:val="24"/>
        </w:rPr>
        <w:t xml:space="preserve">ther features like filtering, </w:t>
      </w:r>
      <w:r w:rsidR="00C51FA9">
        <w:rPr>
          <w:rFonts w:ascii="Times New Roman" w:hAnsi="Times New Roman" w:cs="Times New Roman"/>
          <w:sz w:val="24"/>
          <w:szCs w:val="24"/>
        </w:rPr>
        <w:t>data manipul</w:t>
      </w:r>
      <w:r w:rsidR="00A740B9">
        <w:rPr>
          <w:rFonts w:ascii="Times New Roman" w:hAnsi="Times New Roman" w:cs="Times New Roman"/>
          <w:sz w:val="24"/>
          <w:szCs w:val="24"/>
        </w:rPr>
        <w:t>ation, and interaction with web server.</w:t>
      </w:r>
      <w:r w:rsidR="00104AA8">
        <w:rPr>
          <w:rFonts w:ascii="Times New Roman" w:hAnsi="Times New Roman" w:cs="Times New Roman"/>
          <w:sz w:val="24"/>
          <w:szCs w:val="24"/>
        </w:rPr>
        <w:t xml:space="preserve"> It may take another 2 days to finish it.</w:t>
      </w:r>
    </w:p>
    <w:p w14:paraId="03F17F56" w14:textId="6FE4AAEB" w:rsidR="00221920" w:rsidRDefault="006A5EB0" w:rsidP="007568DC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F</w:t>
      </w:r>
      <w:r w:rsidR="00F51DD0">
        <w:rPr>
          <w:rFonts w:ascii="Times New Roman" w:hAnsi="Times New Roman" w:cs="Times New Roman" w:hint="eastAsia"/>
          <w:sz w:val="24"/>
          <w:szCs w:val="24"/>
        </w:rPr>
        <w:t xml:space="preserve">ollowing figures shows the result of </w:t>
      </w:r>
      <w:r w:rsidR="00694373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F51DD0">
        <w:rPr>
          <w:rFonts w:ascii="Times New Roman" w:hAnsi="Times New Roman" w:cs="Times New Roman" w:hint="eastAsia"/>
          <w:sz w:val="24"/>
          <w:szCs w:val="24"/>
        </w:rPr>
        <w:t>star-like coordinate</w:t>
      </w:r>
      <w:r w:rsidR="00694373">
        <w:rPr>
          <w:rFonts w:ascii="Times New Roman" w:hAnsi="Times New Roman" w:cs="Times New Roman" w:hint="eastAsia"/>
          <w:sz w:val="24"/>
          <w:szCs w:val="24"/>
        </w:rPr>
        <w:t>s. Figure 1 is the initial viewport parallel to the sep</w:t>
      </w:r>
      <w:r w:rsidR="000220E3">
        <w:rPr>
          <w:rFonts w:ascii="Times New Roman" w:hAnsi="Times New Roman" w:cs="Times New Roman" w:hint="eastAsia"/>
          <w:sz w:val="24"/>
          <w:szCs w:val="24"/>
        </w:rPr>
        <w:t>arating plane; in figure 2, a d</w:t>
      </w:r>
      <w:r w:rsidR="00D765A8">
        <w:rPr>
          <w:rFonts w:ascii="Times New Roman" w:hAnsi="Times New Roman" w:cs="Times New Roman" w:hint="eastAsia"/>
          <w:sz w:val="24"/>
          <w:szCs w:val="24"/>
        </w:rPr>
        <w:t xml:space="preserve">imension control point is moved to </w:t>
      </w:r>
      <w:r w:rsidR="00873586">
        <w:rPr>
          <w:rFonts w:ascii="Times New Roman" w:hAnsi="Times New Roman" w:cs="Times New Roman" w:hint="eastAsia"/>
          <w:sz w:val="24"/>
          <w:szCs w:val="24"/>
        </w:rPr>
        <w:t xml:space="preserve">flatten the </w:t>
      </w:r>
      <w:r w:rsidR="00997D56">
        <w:rPr>
          <w:rFonts w:ascii="Times New Roman" w:hAnsi="Times New Roman" w:cs="Times New Roman" w:hint="eastAsia"/>
          <w:sz w:val="24"/>
          <w:szCs w:val="24"/>
        </w:rPr>
        <w:t>polylines.</w:t>
      </w:r>
      <w:r w:rsidR="007C3AEB">
        <w:rPr>
          <w:rFonts w:ascii="Times New Roman" w:hAnsi="Times New Roman" w:cs="Times New Roman" w:hint="eastAsia"/>
          <w:sz w:val="24"/>
          <w:szCs w:val="24"/>
        </w:rPr>
        <w:t xml:space="preserve"> The clutter of polylines is another issue to resolve next.</w:t>
      </w:r>
    </w:p>
    <w:p w14:paraId="751CD47C" w14:textId="77777777" w:rsidR="00BC1088" w:rsidRDefault="00BC1088" w:rsidP="00BC1088">
      <w:pPr>
        <w:keepNext/>
        <w:spacing w:line="360" w:lineRule="auto"/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 wp14:anchorId="3C831643" wp14:editId="04AF2947">
            <wp:extent cx="5274310" cy="27940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04_mainview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301AA" w14:textId="5EC10D6A" w:rsidR="00BC1088" w:rsidRDefault="00BC1088" w:rsidP="00BC1088">
      <w:pPr>
        <w:pStyle w:val="a5"/>
        <w:jc w:val="center"/>
        <w:rPr>
          <w:rFonts w:ascii="Times New Roman" w:hAnsi="Times New Roman" w:cs="Times New Roman" w:hint="eastAsia"/>
          <w:sz w:val="24"/>
          <w:szCs w:val="24"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</w:p>
    <w:p w14:paraId="7D16C7DD" w14:textId="77777777" w:rsidR="00BC1088" w:rsidRDefault="00BC1088" w:rsidP="00BC1088">
      <w:pPr>
        <w:keepNext/>
        <w:spacing w:line="360" w:lineRule="auto"/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1A703FD" wp14:editId="2F5EA731">
            <wp:extent cx="5274310" cy="279400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04_mainview_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F3D64" w14:textId="20FC026C" w:rsidR="00BC1088" w:rsidRDefault="00BC1088" w:rsidP="00BC108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Start w:id="0" w:name="_GoBack"/>
      <w:bookmarkEnd w:id="0"/>
    </w:p>
    <w:p w14:paraId="49B86944" w14:textId="06A4622C" w:rsidR="007568DC" w:rsidRDefault="007568DC" w:rsidP="007568DC">
      <w:pPr>
        <w:pStyle w:val="2"/>
        <w:spacing w:line="360" w:lineRule="auto"/>
        <w:rPr>
          <w:color w:val="000000" w:themeColor="text1"/>
        </w:rPr>
      </w:pPr>
      <w:r>
        <w:rPr>
          <w:color w:val="000000" w:themeColor="text1"/>
        </w:rPr>
        <w:t>Model Selection View of Visual SVM</w:t>
      </w:r>
    </w:p>
    <w:p w14:paraId="76F40AEA" w14:textId="77777777" w:rsidR="00E60C07" w:rsidRDefault="005C3D5F" w:rsidP="007568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discussing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Haidong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model selection</w:t>
      </w:r>
      <w:r w:rsidR="00F50CF3">
        <w:rPr>
          <w:rFonts w:ascii="Times New Roman" w:hAnsi="Times New Roman" w:cs="Times New Roman"/>
          <w:sz w:val="24"/>
          <w:szCs w:val="24"/>
        </w:rPr>
        <w:t>, I made a draft of</w:t>
      </w:r>
      <w:r w:rsidR="00C74E07">
        <w:rPr>
          <w:rFonts w:ascii="Times New Roman" w:hAnsi="Times New Roman" w:cs="Times New Roman"/>
          <w:sz w:val="24"/>
          <w:szCs w:val="24"/>
        </w:rPr>
        <w:t xml:space="preserve"> concept design of</w:t>
      </w:r>
      <w:r w:rsidR="00F50CF3">
        <w:rPr>
          <w:rFonts w:ascii="Times New Roman" w:hAnsi="Times New Roman" w:cs="Times New Roman"/>
          <w:sz w:val="24"/>
          <w:szCs w:val="24"/>
        </w:rPr>
        <w:t xml:space="preserve"> the mod</w:t>
      </w:r>
      <w:r w:rsidR="00C74E07">
        <w:rPr>
          <w:rFonts w:ascii="Times New Roman" w:hAnsi="Times New Roman" w:cs="Times New Roman"/>
          <w:sz w:val="24"/>
          <w:szCs w:val="24"/>
        </w:rPr>
        <w:t>el selection view. This view i</w:t>
      </w:r>
      <w:r w:rsidR="009937AC">
        <w:rPr>
          <w:rFonts w:ascii="Times New Roman" w:hAnsi="Times New Roman" w:cs="Times New Roman"/>
          <w:sz w:val="24"/>
          <w:szCs w:val="24"/>
        </w:rPr>
        <w:t xml:space="preserve">s intended to show </w:t>
      </w:r>
      <w:r w:rsidR="003259F2">
        <w:rPr>
          <w:rFonts w:ascii="Times New Roman" w:hAnsi="Times New Roman" w:cs="Times New Roman"/>
          <w:sz w:val="24"/>
          <w:szCs w:val="24"/>
        </w:rPr>
        <w:t xml:space="preserve">an overview of </w:t>
      </w:r>
      <w:r w:rsidR="009937AC">
        <w:rPr>
          <w:rFonts w:ascii="Times New Roman" w:hAnsi="Times New Roman" w:cs="Times New Roman"/>
          <w:sz w:val="24"/>
          <w:szCs w:val="24"/>
        </w:rPr>
        <w:t>the whole model selection and rule extraction process.</w:t>
      </w:r>
      <w:r w:rsidR="00B1028E">
        <w:rPr>
          <w:rFonts w:ascii="Times New Roman" w:hAnsi="Times New Roman" w:cs="Times New Roman"/>
          <w:sz w:val="24"/>
          <w:szCs w:val="24"/>
        </w:rPr>
        <w:t xml:space="preserve"> Each model configuration, which includes its specific parameters and training data, is considered as a point in the high-dimensional parameter space. Here we visualize a model configuration</w:t>
      </w:r>
      <w:r w:rsidR="00CF6D2D">
        <w:rPr>
          <w:rFonts w:ascii="Times New Roman" w:hAnsi="Times New Roman" w:cs="Times New Roman"/>
          <w:sz w:val="24"/>
          <w:szCs w:val="24"/>
        </w:rPr>
        <w:t xml:space="preserve"> as a node, and there relations as edges in a node-link graph.</w:t>
      </w:r>
      <w:r w:rsidR="00DA61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57CD9" w14:textId="77777777" w:rsidR="003D7632" w:rsidRDefault="00DA610B" w:rsidP="00E60C07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E60C07">
        <w:rPr>
          <w:rFonts w:ascii="Times New Roman" w:hAnsi="Times New Roman" w:cs="Times New Roman"/>
          <w:sz w:val="24"/>
          <w:szCs w:val="24"/>
        </w:rPr>
        <w:t>The edges can represent multiple kinds of meanings</w:t>
      </w:r>
      <w:r w:rsidR="009D5925" w:rsidRPr="00E60C07">
        <w:rPr>
          <w:rFonts w:ascii="Times New Roman" w:hAnsi="Times New Roman" w:cs="Times New Roman"/>
          <w:sz w:val="24"/>
          <w:szCs w:val="24"/>
        </w:rPr>
        <w:t>,</w:t>
      </w:r>
      <w:r w:rsidRPr="00E60C07">
        <w:rPr>
          <w:rFonts w:ascii="Times New Roman" w:hAnsi="Times New Roman" w:cs="Times New Roman"/>
          <w:sz w:val="24"/>
          <w:szCs w:val="24"/>
        </w:rPr>
        <w:t xml:space="preserve"> like the parameter differences</w:t>
      </w:r>
      <w:r w:rsidR="000A1D07" w:rsidRPr="00E60C07">
        <w:rPr>
          <w:rFonts w:ascii="Times New Roman" w:hAnsi="Times New Roman" w:cs="Times New Roman"/>
          <w:sz w:val="24"/>
          <w:szCs w:val="24"/>
        </w:rPr>
        <w:t xml:space="preserve"> or result difference on a test dataset between two model configurations</w:t>
      </w:r>
      <w:r w:rsidR="001B44C3" w:rsidRPr="00E60C07">
        <w:rPr>
          <w:rFonts w:ascii="Times New Roman" w:hAnsi="Times New Roman" w:cs="Times New Roman"/>
          <w:sz w:val="24"/>
          <w:szCs w:val="24"/>
        </w:rPr>
        <w:t>.</w:t>
      </w:r>
    </w:p>
    <w:p w14:paraId="0C29854B" w14:textId="77777777" w:rsidR="0054318A" w:rsidRDefault="00E3153B" w:rsidP="00E60C07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 w:rsidRPr="00E60C07">
        <w:rPr>
          <w:rFonts w:ascii="Times New Roman" w:hAnsi="Times New Roman" w:cs="Times New Roman"/>
          <w:sz w:val="24"/>
          <w:szCs w:val="24"/>
        </w:rPr>
        <w:t>The model configurations in the graph is either hand-crafted (parameter tuned or training data generated by human analyst) or automated (for instance, grid search</w:t>
      </w:r>
      <w:r w:rsidR="00125D63" w:rsidRPr="00E60C07">
        <w:rPr>
          <w:rFonts w:ascii="Times New Roman" w:hAnsi="Times New Roman" w:cs="Times New Roman"/>
          <w:sz w:val="24"/>
          <w:szCs w:val="24"/>
        </w:rPr>
        <w:t xml:space="preserve"> of </w:t>
      </w:r>
      <w:r w:rsidR="00E60C07" w:rsidRPr="00E60C07">
        <w:rPr>
          <w:rFonts w:ascii="Times New Roman" w:hAnsi="Times New Roman" w:cs="Times New Roman"/>
          <w:sz w:val="24"/>
          <w:szCs w:val="24"/>
        </w:rPr>
        <w:t xml:space="preserve">SVM </w:t>
      </w:r>
      <w:r w:rsidR="00125D63" w:rsidRPr="00E60C07">
        <w:rPr>
          <w:rFonts w:ascii="Times New Roman" w:hAnsi="Times New Roman" w:cs="Times New Roman"/>
          <w:sz w:val="24"/>
          <w:szCs w:val="24"/>
        </w:rPr>
        <w:t>parameters</w:t>
      </w:r>
      <w:r w:rsidRPr="00E60C07">
        <w:rPr>
          <w:rFonts w:ascii="Times New Roman" w:hAnsi="Times New Roman" w:cs="Times New Roman"/>
          <w:sz w:val="24"/>
          <w:szCs w:val="24"/>
        </w:rPr>
        <w:t>)</w:t>
      </w:r>
      <w:r w:rsidR="00AB16BE" w:rsidRPr="00E60C07">
        <w:rPr>
          <w:rFonts w:ascii="Times New Roman" w:hAnsi="Times New Roman" w:cs="Times New Roman"/>
          <w:sz w:val="24"/>
          <w:szCs w:val="24"/>
        </w:rPr>
        <w:t>.</w:t>
      </w:r>
    </w:p>
    <w:p w14:paraId="3E4F6361" w14:textId="48BCC8E6" w:rsidR="007568DC" w:rsidRPr="00E60C07" w:rsidRDefault="003D7632" w:rsidP="00E60C07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the relations between </w:t>
      </w:r>
      <w:r w:rsidR="00045FB7">
        <w:rPr>
          <w:rFonts w:ascii="Times New Roman" w:hAnsi="Times New Roman" w:cs="Times New Roman"/>
          <w:sz w:val="24"/>
          <w:szCs w:val="24"/>
        </w:rPr>
        <w:t xml:space="preserve">different configurations </w:t>
      </w:r>
      <w:r>
        <w:rPr>
          <w:rFonts w:ascii="Times New Roman" w:hAnsi="Times New Roman" w:cs="Times New Roman"/>
          <w:sz w:val="24"/>
          <w:szCs w:val="24"/>
        </w:rPr>
        <w:t xml:space="preserve">or partial order </w:t>
      </w:r>
      <w:r w:rsidR="00045FB7">
        <w:rPr>
          <w:rFonts w:ascii="Times New Roman" w:hAnsi="Times New Roman" w:cs="Times New Roman"/>
          <w:sz w:val="24"/>
          <w:szCs w:val="24"/>
        </w:rPr>
        <w:t xml:space="preserve">along a path </w:t>
      </w:r>
      <w:r w:rsidR="006544C0">
        <w:rPr>
          <w:rFonts w:ascii="Times New Roman" w:hAnsi="Times New Roman" w:cs="Times New Roman"/>
          <w:sz w:val="24"/>
          <w:szCs w:val="24"/>
        </w:rPr>
        <w:t xml:space="preserve">there might be some specific patterns like direction of optimization or </w:t>
      </w:r>
      <w:r w:rsidR="00AE27A0">
        <w:rPr>
          <w:rFonts w:ascii="Times New Roman" w:hAnsi="Times New Roman" w:cs="Times New Roman"/>
          <w:sz w:val="24"/>
          <w:szCs w:val="24"/>
        </w:rPr>
        <w:t>a semantic m</w:t>
      </w:r>
      <w:r w:rsidR="0054318A">
        <w:rPr>
          <w:rFonts w:ascii="Times New Roman" w:hAnsi="Times New Roman" w:cs="Times New Roman"/>
          <w:sz w:val="24"/>
          <w:szCs w:val="24"/>
        </w:rPr>
        <w:t>eaning of an increasing parameter</w:t>
      </w:r>
      <w:r w:rsidR="001F5025">
        <w:rPr>
          <w:rFonts w:ascii="Times New Roman" w:hAnsi="Times New Roman" w:cs="Times New Roman"/>
          <w:sz w:val="24"/>
          <w:szCs w:val="24"/>
        </w:rPr>
        <w:t xml:space="preserve">s, etc. </w:t>
      </w:r>
      <w:r w:rsidR="002F2CAC">
        <w:rPr>
          <w:rFonts w:ascii="Times New Roman" w:hAnsi="Times New Roman" w:cs="Times New Roman"/>
          <w:sz w:val="24"/>
          <w:szCs w:val="24"/>
        </w:rPr>
        <w:t xml:space="preserve">(This graph </w:t>
      </w:r>
      <w:r w:rsidR="00293762">
        <w:rPr>
          <w:rFonts w:ascii="Times New Roman" w:hAnsi="Times New Roman" w:cs="Times New Roman"/>
          <w:sz w:val="24"/>
          <w:szCs w:val="24"/>
        </w:rPr>
        <w:t>can be regarded</w:t>
      </w:r>
      <w:r w:rsidR="000A085B">
        <w:rPr>
          <w:rFonts w:ascii="Times New Roman" w:hAnsi="Times New Roman" w:cs="Times New Roman"/>
          <w:sz w:val="24"/>
          <w:szCs w:val="24"/>
        </w:rPr>
        <w:t xml:space="preserve"> as</w:t>
      </w:r>
      <w:r w:rsidR="002F2CAC">
        <w:rPr>
          <w:rFonts w:ascii="Times New Roman" w:hAnsi="Times New Roman" w:cs="Times New Roman"/>
          <w:sz w:val="24"/>
          <w:szCs w:val="24"/>
        </w:rPr>
        <w:t xml:space="preserve"> an heterogeneous network.)</w:t>
      </w:r>
    </w:p>
    <w:p w14:paraId="7B825417" w14:textId="392CEE96" w:rsidR="00D2224A" w:rsidRPr="00D2224A" w:rsidRDefault="007568DC" w:rsidP="007568DC">
      <w:pPr>
        <w:pStyle w:val="1"/>
        <w:spacing w:line="360" w:lineRule="auto"/>
      </w:pPr>
      <w:r>
        <w:lastRenderedPageBreak/>
        <w:t xml:space="preserve">Next </w:t>
      </w:r>
      <w:r>
        <w:rPr>
          <w:rFonts w:hint="eastAsia"/>
        </w:rPr>
        <w:t>Plans</w:t>
      </w:r>
    </w:p>
    <w:p w14:paraId="372D38BE" w14:textId="55C79237" w:rsidR="0010698B" w:rsidRDefault="007568DC" w:rsidP="007568D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Finish the re-implementation.</w:t>
      </w:r>
    </w:p>
    <w:p w14:paraId="130C1017" w14:textId="72FF52E5" w:rsidR="0066366C" w:rsidRPr="0066366C" w:rsidRDefault="00383908" w:rsidP="0066366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 working on t</w:t>
      </w:r>
      <w:r w:rsidR="00C846BF">
        <w:rPr>
          <w:rFonts w:ascii="Times New Roman" w:hAnsi="Times New Roman" w:cs="Times New Roman"/>
          <w:sz w:val="24"/>
          <w:szCs w:val="24"/>
        </w:rPr>
        <w:t xml:space="preserve">he Model Selection View </w:t>
      </w:r>
      <w:r w:rsidR="00D50092">
        <w:rPr>
          <w:rFonts w:ascii="Times New Roman" w:hAnsi="Times New Roman" w:cs="Times New Roman"/>
          <w:sz w:val="24"/>
          <w:szCs w:val="24"/>
        </w:rPr>
        <w:t>to try to add semantic information on the edges, paths.</w:t>
      </w:r>
    </w:p>
    <w:p w14:paraId="7C653902" w14:textId="77777777" w:rsidR="00341A3C" w:rsidRPr="00816C1E" w:rsidRDefault="00816C1E" w:rsidP="007568DC">
      <w:pPr>
        <w:pStyle w:val="1"/>
        <w:spacing w:line="360" w:lineRule="auto"/>
      </w:pPr>
      <w:r>
        <w:rPr>
          <w:rFonts w:hint="eastAsia"/>
        </w:rPr>
        <w:t>References</w:t>
      </w:r>
    </w:p>
    <w:p w14:paraId="52CB1C96" w14:textId="13E6BDB5" w:rsidR="00341A3C" w:rsidRPr="006E6BE9" w:rsidRDefault="00881DBC" w:rsidP="007568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 w:hint="eastAsia"/>
          <w:sz w:val="24"/>
          <w:szCs w:val="24"/>
        </w:rPr>
        <w:t>None.</w:t>
      </w:r>
      <w:proofErr w:type="gramEnd"/>
    </w:p>
    <w:sectPr w:rsidR="00341A3C" w:rsidRPr="006E6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3C0"/>
    <w:multiLevelType w:val="hybridMultilevel"/>
    <w:tmpl w:val="C90079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D36139D"/>
    <w:multiLevelType w:val="hybridMultilevel"/>
    <w:tmpl w:val="8A9885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5E9060F"/>
    <w:multiLevelType w:val="hybridMultilevel"/>
    <w:tmpl w:val="32823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0F7F00"/>
    <w:multiLevelType w:val="hybridMultilevel"/>
    <w:tmpl w:val="0994E1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BD9"/>
    <w:rsid w:val="000114C6"/>
    <w:rsid w:val="000220E3"/>
    <w:rsid w:val="00045FB7"/>
    <w:rsid w:val="00054104"/>
    <w:rsid w:val="00063EC7"/>
    <w:rsid w:val="000A085B"/>
    <w:rsid w:val="000A1D07"/>
    <w:rsid w:val="000B2445"/>
    <w:rsid w:val="000B56DF"/>
    <w:rsid w:val="000B7D62"/>
    <w:rsid w:val="000C617B"/>
    <w:rsid w:val="000E0D59"/>
    <w:rsid w:val="000E6BA5"/>
    <w:rsid w:val="00104AA8"/>
    <w:rsid w:val="001050F7"/>
    <w:rsid w:val="0010698B"/>
    <w:rsid w:val="00125D63"/>
    <w:rsid w:val="001618D4"/>
    <w:rsid w:val="00176710"/>
    <w:rsid w:val="001808A0"/>
    <w:rsid w:val="00195B69"/>
    <w:rsid w:val="001A4434"/>
    <w:rsid w:val="001B44C3"/>
    <w:rsid w:val="001D1AC8"/>
    <w:rsid w:val="001E438F"/>
    <w:rsid w:val="001F0CBD"/>
    <w:rsid w:val="001F5025"/>
    <w:rsid w:val="00215410"/>
    <w:rsid w:val="00221920"/>
    <w:rsid w:val="00251AAF"/>
    <w:rsid w:val="002822AA"/>
    <w:rsid w:val="002838EF"/>
    <w:rsid w:val="002922F0"/>
    <w:rsid w:val="00293762"/>
    <w:rsid w:val="002B3D22"/>
    <w:rsid w:val="002E3565"/>
    <w:rsid w:val="002E3955"/>
    <w:rsid w:val="002E56E5"/>
    <w:rsid w:val="002F206C"/>
    <w:rsid w:val="002F2CAC"/>
    <w:rsid w:val="0030215C"/>
    <w:rsid w:val="003259F2"/>
    <w:rsid w:val="00341A3C"/>
    <w:rsid w:val="00343DA6"/>
    <w:rsid w:val="00344D05"/>
    <w:rsid w:val="00345E07"/>
    <w:rsid w:val="00351842"/>
    <w:rsid w:val="00356B49"/>
    <w:rsid w:val="003633AA"/>
    <w:rsid w:val="00374FBC"/>
    <w:rsid w:val="00383908"/>
    <w:rsid w:val="003D7632"/>
    <w:rsid w:val="003E22BE"/>
    <w:rsid w:val="003E3C0E"/>
    <w:rsid w:val="00437595"/>
    <w:rsid w:val="00462949"/>
    <w:rsid w:val="004760F3"/>
    <w:rsid w:val="004900BE"/>
    <w:rsid w:val="004913F0"/>
    <w:rsid w:val="004A3766"/>
    <w:rsid w:val="004C34FD"/>
    <w:rsid w:val="004E7544"/>
    <w:rsid w:val="004F26E1"/>
    <w:rsid w:val="00506C33"/>
    <w:rsid w:val="00511538"/>
    <w:rsid w:val="00523E12"/>
    <w:rsid w:val="005368BE"/>
    <w:rsid w:val="0054318A"/>
    <w:rsid w:val="00545198"/>
    <w:rsid w:val="00546F62"/>
    <w:rsid w:val="00571E4F"/>
    <w:rsid w:val="005829A0"/>
    <w:rsid w:val="00590A1E"/>
    <w:rsid w:val="005B7DB0"/>
    <w:rsid w:val="005C3D5F"/>
    <w:rsid w:val="005C567F"/>
    <w:rsid w:val="005D14CA"/>
    <w:rsid w:val="005F6F7A"/>
    <w:rsid w:val="005F73E8"/>
    <w:rsid w:val="0060471C"/>
    <w:rsid w:val="00605BBF"/>
    <w:rsid w:val="0062601C"/>
    <w:rsid w:val="00640EB2"/>
    <w:rsid w:val="00643061"/>
    <w:rsid w:val="006544C0"/>
    <w:rsid w:val="0066366C"/>
    <w:rsid w:val="00694373"/>
    <w:rsid w:val="006A5EB0"/>
    <w:rsid w:val="006C23F4"/>
    <w:rsid w:val="006C7A80"/>
    <w:rsid w:val="006D2B26"/>
    <w:rsid w:val="006E44E2"/>
    <w:rsid w:val="006E6BE9"/>
    <w:rsid w:val="00747099"/>
    <w:rsid w:val="007568DC"/>
    <w:rsid w:val="00784870"/>
    <w:rsid w:val="00796569"/>
    <w:rsid w:val="007B7902"/>
    <w:rsid w:val="007C3AEB"/>
    <w:rsid w:val="007C73DD"/>
    <w:rsid w:val="007F27BD"/>
    <w:rsid w:val="008052D7"/>
    <w:rsid w:val="00816C1E"/>
    <w:rsid w:val="00826D01"/>
    <w:rsid w:val="0085618C"/>
    <w:rsid w:val="00856948"/>
    <w:rsid w:val="00873586"/>
    <w:rsid w:val="00881641"/>
    <w:rsid w:val="00881DBC"/>
    <w:rsid w:val="00890421"/>
    <w:rsid w:val="008D1EDF"/>
    <w:rsid w:val="008D20DC"/>
    <w:rsid w:val="008D2BA8"/>
    <w:rsid w:val="0091779F"/>
    <w:rsid w:val="009218B0"/>
    <w:rsid w:val="009277BE"/>
    <w:rsid w:val="00941C4A"/>
    <w:rsid w:val="00962000"/>
    <w:rsid w:val="00964258"/>
    <w:rsid w:val="009764C3"/>
    <w:rsid w:val="009937AC"/>
    <w:rsid w:val="0099524B"/>
    <w:rsid w:val="00997D56"/>
    <w:rsid w:val="009C2BD9"/>
    <w:rsid w:val="009D5925"/>
    <w:rsid w:val="009E6A71"/>
    <w:rsid w:val="00A014E1"/>
    <w:rsid w:val="00A15F06"/>
    <w:rsid w:val="00A21F5A"/>
    <w:rsid w:val="00A360EC"/>
    <w:rsid w:val="00A57EB9"/>
    <w:rsid w:val="00A740B9"/>
    <w:rsid w:val="00A754AF"/>
    <w:rsid w:val="00A758EA"/>
    <w:rsid w:val="00AB16BE"/>
    <w:rsid w:val="00AE27A0"/>
    <w:rsid w:val="00AF0679"/>
    <w:rsid w:val="00B1028E"/>
    <w:rsid w:val="00B224DA"/>
    <w:rsid w:val="00B260CF"/>
    <w:rsid w:val="00B310CA"/>
    <w:rsid w:val="00B72988"/>
    <w:rsid w:val="00B74F92"/>
    <w:rsid w:val="00B77540"/>
    <w:rsid w:val="00B7756C"/>
    <w:rsid w:val="00BB37BE"/>
    <w:rsid w:val="00BC1088"/>
    <w:rsid w:val="00BD2BF0"/>
    <w:rsid w:val="00C23253"/>
    <w:rsid w:val="00C37428"/>
    <w:rsid w:val="00C51FA9"/>
    <w:rsid w:val="00C64026"/>
    <w:rsid w:val="00C74E07"/>
    <w:rsid w:val="00C846BF"/>
    <w:rsid w:val="00C930AF"/>
    <w:rsid w:val="00C962B1"/>
    <w:rsid w:val="00CA4ABE"/>
    <w:rsid w:val="00CC10AD"/>
    <w:rsid w:val="00CC4C9F"/>
    <w:rsid w:val="00CC76C5"/>
    <w:rsid w:val="00CF6D2D"/>
    <w:rsid w:val="00D05DA3"/>
    <w:rsid w:val="00D073FD"/>
    <w:rsid w:val="00D12657"/>
    <w:rsid w:val="00D2224A"/>
    <w:rsid w:val="00D3714A"/>
    <w:rsid w:val="00D50092"/>
    <w:rsid w:val="00D620F7"/>
    <w:rsid w:val="00D6602D"/>
    <w:rsid w:val="00D70370"/>
    <w:rsid w:val="00D765A8"/>
    <w:rsid w:val="00D76783"/>
    <w:rsid w:val="00D77593"/>
    <w:rsid w:val="00D957FB"/>
    <w:rsid w:val="00DA5D7F"/>
    <w:rsid w:val="00DA610B"/>
    <w:rsid w:val="00DB363C"/>
    <w:rsid w:val="00DE4408"/>
    <w:rsid w:val="00DF013F"/>
    <w:rsid w:val="00DF14AD"/>
    <w:rsid w:val="00DF60A7"/>
    <w:rsid w:val="00E0002C"/>
    <w:rsid w:val="00E0631A"/>
    <w:rsid w:val="00E131D7"/>
    <w:rsid w:val="00E14438"/>
    <w:rsid w:val="00E23441"/>
    <w:rsid w:val="00E3153B"/>
    <w:rsid w:val="00E32F85"/>
    <w:rsid w:val="00E60C07"/>
    <w:rsid w:val="00E76546"/>
    <w:rsid w:val="00E83959"/>
    <w:rsid w:val="00EA61F8"/>
    <w:rsid w:val="00EB7F28"/>
    <w:rsid w:val="00EE0880"/>
    <w:rsid w:val="00F046C3"/>
    <w:rsid w:val="00F10F70"/>
    <w:rsid w:val="00F50CF3"/>
    <w:rsid w:val="00F51DD0"/>
    <w:rsid w:val="00F52E14"/>
    <w:rsid w:val="00F66616"/>
    <w:rsid w:val="00F7334E"/>
    <w:rsid w:val="00F75C21"/>
    <w:rsid w:val="00F940CA"/>
    <w:rsid w:val="00FA5A58"/>
    <w:rsid w:val="00FB0D9F"/>
    <w:rsid w:val="00FC1604"/>
    <w:rsid w:val="00FD566F"/>
    <w:rsid w:val="00FF4ACC"/>
    <w:rsid w:val="00FF5594"/>
    <w:rsid w:val="00FF74FB"/>
    <w:rsid w:val="00FF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718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E6B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51F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6E6BE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6E6BE9"/>
  </w:style>
  <w:style w:type="character" w:customStyle="1" w:styleId="1Char">
    <w:name w:val="标题 1 Char"/>
    <w:basedOn w:val="a0"/>
    <w:link w:val="1"/>
    <w:uiPriority w:val="9"/>
    <w:rsid w:val="006E6BE9"/>
    <w:rPr>
      <w:b/>
      <w:bCs/>
      <w:kern w:val="44"/>
      <w:sz w:val="44"/>
      <w:szCs w:val="44"/>
    </w:rPr>
  </w:style>
  <w:style w:type="paragraph" w:styleId="a4">
    <w:name w:val="Balloon Text"/>
    <w:basedOn w:val="a"/>
    <w:link w:val="Char0"/>
    <w:uiPriority w:val="99"/>
    <w:semiHidden/>
    <w:unhideWhenUsed/>
    <w:rsid w:val="00341A3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341A3C"/>
    <w:rPr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341A3C"/>
    <w:rPr>
      <w:rFonts w:asciiTheme="majorHAnsi" w:eastAsia="黑体" w:hAnsiTheme="majorHAnsi" w:cstheme="majorBidi"/>
      <w:sz w:val="20"/>
      <w:szCs w:val="20"/>
    </w:rPr>
  </w:style>
  <w:style w:type="paragraph" w:styleId="a6">
    <w:name w:val="List Paragraph"/>
    <w:basedOn w:val="a"/>
    <w:uiPriority w:val="34"/>
    <w:qFormat/>
    <w:rsid w:val="008D2BA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506C33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84870"/>
    <w:rPr>
      <w:color w:val="800080" w:themeColor="followedHyperlink"/>
      <w:u w:val="single"/>
    </w:rPr>
  </w:style>
  <w:style w:type="character" w:customStyle="1" w:styleId="2Char">
    <w:name w:val="标题 2 Char"/>
    <w:basedOn w:val="a0"/>
    <w:link w:val="2"/>
    <w:uiPriority w:val="9"/>
    <w:rsid w:val="00C51F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E6B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51F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6E6BE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6E6BE9"/>
  </w:style>
  <w:style w:type="character" w:customStyle="1" w:styleId="1Char">
    <w:name w:val="标题 1 Char"/>
    <w:basedOn w:val="a0"/>
    <w:link w:val="1"/>
    <w:uiPriority w:val="9"/>
    <w:rsid w:val="006E6BE9"/>
    <w:rPr>
      <w:b/>
      <w:bCs/>
      <w:kern w:val="44"/>
      <w:sz w:val="44"/>
      <w:szCs w:val="44"/>
    </w:rPr>
  </w:style>
  <w:style w:type="paragraph" w:styleId="a4">
    <w:name w:val="Balloon Text"/>
    <w:basedOn w:val="a"/>
    <w:link w:val="Char0"/>
    <w:uiPriority w:val="99"/>
    <w:semiHidden/>
    <w:unhideWhenUsed/>
    <w:rsid w:val="00341A3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341A3C"/>
    <w:rPr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341A3C"/>
    <w:rPr>
      <w:rFonts w:asciiTheme="majorHAnsi" w:eastAsia="黑体" w:hAnsiTheme="majorHAnsi" w:cstheme="majorBidi"/>
      <w:sz w:val="20"/>
      <w:szCs w:val="20"/>
    </w:rPr>
  </w:style>
  <w:style w:type="paragraph" w:styleId="a6">
    <w:name w:val="List Paragraph"/>
    <w:basedOn w:val="a"/>
    <w:uiPriority w:val="34"/>
    <w:qFormat/>
    <w:rsid w:val="008D2BA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506C33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784870"/>
    <w:rPr>
      <w:color w:val="800080" w:themeColor="followedHyperlink"/>
      <w:u w:val="single"/>
    </w:rPr>
  </w:style>
  <w:style w:type="character" w:customStyle="1" w:styleId="2Char">
    <w:name w:val="标题 2 Char"/>
    <w:basedOn w:val="a0"/>
    <w:link w:val="2"/>
    <w:uiPriority w:val="9"/>
    <w:rsid w:val="00C51F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291</Words>
  <Characters>1663</Characters>
  <Application>Microsoft Office Word</Application>
  <DocSecurity>0</DocSecurity>
  <Lines>13</Lines>
  <Paragraphs>3</Paragraphs>
  <ScaleCrop>false</ScaleCrop>
  <Company>zju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icie</dc:creator>
  <cp:keywords/>
  <dc:description/>
  <cp:lastModifiedBy>icie</cp:lastModifiedBy>
  <cp:revision>205</cp:revision>
  <cp:lastPrinted>2013-10-22T02:36:00Z</cp:lastPrinted>
  <dcterms:created xsi:type="dcterms:W3CDTF">2013-10-22T01:36:00Z</dcterms:created>
  <dcterms:modified xsi:type="dcterms:W3CDTF">2013-11-03T16:26:00Z</dcterms:modified>
</cp:coreProperties>
</file>